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2CC0" w14:textId="77777777" w:rsidR="00923C44" w:rsidRPr="00923C44" w:rsidRDefault="00923C44" w:rsidP="00923C44">
      <w:pPr>
        <w:shd w:val="clear" w:color="auto" w:fill="FFFFFF"/>
        <w:spacing w:after="100" w:afterAutospacing="1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</w:pPr>
      <w:r w:rsidRPr="00923C44">
        <w:rPr>
          <w:rFonts w:ascii="Titillium Web" w:eastAsia="Times New Roman" w:hAnsi="Titillium Web" w:cs="Times New Roman"/>
          <w:b/>
          <w:bCs/>
          <w:color w:val="191919"/>
          <w:spacing w:val="-15"/>
          <w:kern w:val="36"/>
          <w:sz w:val="48"/>
          <w:szCs w:val="48"/>
          <w:lang w:eastAsia="it-IT"/>
          <w14:ligatures w14:val="none"/>
        </w:rPr>
        <w:t>Referendum costituzionale 2026 – Elenco aggiuntivo scrutatori/presidenti</w:t>
      </w:r>
    </w:p>
    <w:p w14:paraId="062F7993" w14:textId="77777777" w:rsidR="00923C44" w:rsidRPr="00923C44" w:rsidRDefault="00923C44" w:rsidP="00923C44">
      <w:pPr>
        <w:shd w:val="clear" w:color="auto" w:fill="FFFFFF"/>
        <w:spacing w:after="0" w:line="240" w:lineRule="auto"/>
        <w:ind w:left="-15" w:right="-15"/>
        <w:outlineLvl w:val="1"/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923C44"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Dettagli della notizia</w:t>
      </w:r>
    </w:p>
    <w:p w14:paraId="6657BC3D" w14:textId="37A0E5D7" w:rsidR="00923C44" w:rsidRPr="00923C44" w:rsidRDefault="00923C44" w:rsidP="00923C44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 xml:space="preserve">Gli elettori non iscritti nell'albo degli scrutatori, ma interessati a subentrare in tale funzione in caso di improvvisa vacanza dei componenti di seggio nominati, possono richiedere l'iscrizione nell'elenco aggiuntivo entro il </w:t>
      </w:r>
      <w:r w:rsidR="00EA4554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2</w:t>
      </w:r>
      <w:r w:rsidR="004C4ED7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>4</w:t>
      </w:r>
      <w:r w:rsidR="00EA4554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 xml:space="preserve"> Febbraio 2026</w:t>
      </w:r>
      <w:r w:rsidRPr="00923C44">
        <w:rPr>
          <w:rFonts w:ascii="Titillium Web" w:eastAsia="Times New Roman" w:hAnsi="Titillium Web" w:cs="Times New Roman"/>
          <w:color w:val="191919"/>
          <w:kern w:val="0"/>
          <w:sz w:val="24"/>
          <w:szCs w:val="24"/>
          <w:lang w:eastAsia="it-IT"/>
          <w14:ligatures w14:val="none"/>
        </w:rPr>
        <w:t xml:space="preserve"> p.v.</w:t>
      </w:r>
    </w:p>
    <w:p w14:paraId="29CB6C11" w14:textId="77777777" w:rsidR="00923C44" w:rsidRPr="00923C44" w:rsidRDefault="00923C44" w:rsidP="00923C4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</w:t>
      </w:r>
    </w:p>
    <w:p w14:paraId="7BFD9BA4" w14:textId="77777777" w:rsidR="00923C44" w:rsidRPr="00923C44" w:rsidRDefault="00923C44" w:rsidP="00923C44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In vista della prossima consultazione elettorale del 22 e 23 marzo, il Ministero dell’Interno, con Circolare n. 9/2026, ha previsto per gli elettori che non siano già iscritti nell’albo degli scrutatori, ma che fossero interessati a subentrare nell’esercizio delle funzioni di scrutatore e/o di presidente di seggio, in tutti i casi di improvvisa vacanza dei componenti originariamente nominati presso gli uffici sezionali, la possibilità di richiedere l’iscrizione in un apposito elenco aggiuntivo.</w:t>
      </w:r>
    </w:p>
    <w:p w14:paraId="4B48F01E" w14:textId="0D7CD8C8" w:rsidR="00923C44" w:rsidRPr="00923C44" w:rsidRDefault="00923C44" w:rsidP="00923C44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La domanda, con allegata copia del documento di riconoscimento, potrà essere presentata entro il </w:t>
      </w:r>
      <w:r w:rsidR="00EA4554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24 Febbraio 2026</w:t>
      </w: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con una delle seguenti modalità:</w:t>
      </w:r>
    </w:p>
    <w:p w14:paraId="48308D62" w14:textId="77777777" w:rsidR="00923C44" w:rsidRPr="00923C44" w:rsidRDefault="00923C44" w:rsidP="00923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all’Ufficio Protocollo del Comune negli orari di apertura al pubblico;</w:t>
      </w:r>
    </w:p>
    <w:p w14:paraId="09ACC451" w14:textId="4852A0E6" w:rsidR="00923C44" w:rsidRPr="00923C44" w:rsidRDefault="00923C44" w:rsidP="00923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per email all’indirizzo </w:t>
      </w:r>
      <w:hyperlink r:id="rId5" w:history="1">
        <w:r w:rsidRPr="00C57692">
          <w:rPr>
            <w:rStyle w:val="Collegamentoipertestuale"/>
            <w:rFonts w:ascii="Lora" w:eastAsia="Times New Roman" w:hAnsi="Lora" w:cs="Times New Roman"/>
            <w:kern w:val="0"/>
            <w:sz w:val="24"/>
            <w:szCs w:val="24"/>
            <w:lang w:eastAsia="it-IT"/>
            <w14:ligatures w14:val="none"/>
          </w:rPr>
          <w:t>demografici@comune.supino.fr.it</w:t>
        </w:r>
      </w:hyperlink>
    </w:p>
    <w:p w14:paraId="43F4177D" w14:textId="3C4EFA9A" w:rsidR="00923C44" w:rsidRPr="00923C44" w:rsidRDefault="00923C44" w:rsidP="00923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per pec all’indirizzo </w:t>
      </w:r>
      <w:r w:rsidRPr="00923C44">
        <w:rPr>
          <w:rFonts w:ascii="Lora" w:eastAsia="Times New Roman" w:hAnsi="Lora" w:cs="Times New Roman"/>
          <w:kern w:val="0"/>
          <w:sz w:val="24"/>
          <w:szCs w:val="24"/>
          <w:u w:val="single"/>
          <w:lang w:eastAsia="it-IT"/>
          <w14:ligatures w14:val="none"/>
        </w:rPr>
        <w:t>demograficicomunesupino@legalmail.it</w:t>
      </w:r>
    </w:p>
    <w:p w14:paraId="0635FBDE" w14:textId="77777777" w:rsidR="00923C44" w:rsidRPr="00923C44" w:rsidRDefault="00923C44" w:rsidP="00923C44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ricorda che per poter assolvere la funzione di scrutatore è necessario essere in possesso almeno del titolo di studio della scuola dell’obbligo; mentre per assolvere la funzione di presidente di seggio è necessario essere in possesso almeno del diploma di scuola superiore.</w:t>
      </w:r>
    </w:p>
    <w:p w14:paraId="600C24E0" w14:textId="77777777" w:rsidR="00923C44" w:rsidRPr="00923C44" w:rsidRDefault="00923C44" w:rsidP="00923C44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Entrambe le funzioni, in base all’art. 38 del D.P.R. n. 361 del 30 marzo 1957 e ss.mm.ii, non possono essere rivestite da:</w:t>
      </w:r>
    </w:p>
    <w:p w14:paraId="4CEF8C2D" w14:textId="77777777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 dipendenti dei Ministeri dell’Interno, delle poste e telecomunicazioni e dei trasporti;</w:t>
      </w:r>
    </w:p>
    <w:p w14:paraId="1CE17C48" w14:textId="77777777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gli appartenenti a Forze Armate in servizio;</w:t>
      </w:r>
    </w:p>
    <w:p w14:paraId="11699925" w14:textId="77777777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 medici provinciali, gli ufficiali sanitari ed i medici condotti;</w:t>
      </w:r>
    </w:p>
    <w:p w14:paraId="1B24E2C1" w14:textId="77777777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 segretari comunali ed i dipendenti dei comuni addetti o comandati a prestare servizio presso gli uffici elettorali comunali;</w:t>
      </w:r>
    </w:p>
    <w:p w14:paraId="711BD66F" w14:textId="77777777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 candidati alle elezioni per le quali si svolge la votazione;</w:t>
      </w:r>
    </w:p>
    <w:p w14:paraId="136BB3C9" w14:textId="4D866971" w:rsidR="00923C44" w:rsidRPr="00923C44" w:rsidRDefault="00923C44" w:rsidP="00923C44">
      <w:pPr>
        <w:spacing w:after="100" w:afterAutospacing="1" w:line="240" w:lineRule="auto"/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23C44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i dipendenti delle aziende esercenti servizi di trasporto pubblico regionale o locale. </w:t>
      </w:r>
      <w:r w:rsidRPr="00923C44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Si precisa che la presentazione della domanda di inserimento nell’elenco aggiuntivo sopra descritta non costituisce iscrizione all’albo.</w:t>
      </w:r>
    </w:p>
    <w:p w14:paraId="25DCF37F" w14:textId="77777777" w:rsidR="00923C44" w:rsidRDefault="00923C44" w:rsidP="00923C44"/>
    <w:p w14:paraId="287621EF" w14:textId="77777777" w:rsidR="00923C44" w:rsidRDefault="00923C44" w:rsidP="00923C44"/>
    <w:p w14:paraId="53FE55BC" w14:textId="57009CA6" w:rsidR="00923C44" w:rsidRPr="00923C44" w:rsidRDefault="00923C44" w:rsidP="00923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</w:p>
    <w:sectPr w:rsidR="00923C44" w:rsidRPr="00923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3267"/>
    <w:multiLevelType w:val="multilevel"/>
    <w:tmpl w:val="8F8A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711B3D"/>
    <w:multiLevelType w:val="multilevel"/>
    <w:tmpl w:val="D520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3169345">
    <w:abstractNumId w:val="1"/>
  </w:num>
  <w:num w:numId="2" w16cid:durableId="25055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44"/>
    <w:rsid w:val="001024ED"/>
    <w:rsid w:val="004C4ED7"/>
    <w:rsid w:val="00923C44"/>
    <w:rsid w:val="00B25DE3"/>
    <w:rsid w:val="00CB448A"/>
    <w:rsid w:val="00EA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397A"/>
  <w15:chartTrackingRefBased/>
  <w15:docId w15:val="{0441274E-607F-4A84-92F9-1E2E948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3C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3C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3C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3C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3C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3C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3C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3C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3C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3C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3C4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23C4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supino.f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D'Alessandris Serenella</dc:creator>
  <cp:keywords/>
  <dc:description/>
  <cp:lastModifiedBy>D'Alessandris Serenella</cp:lastModifiedBy>
  <cp:revision>3</cp:revision>
  <cp:lastPrinted>2026-02-09T11:42:00Z</cp:lastPrinted>
  <dcterms:created xsi:type="dcterms:W3CDTF">2026-02-09T11:10:00Z</dcterms:created>
  <dcterms:modified xsi:type="dcterms:W3CDTF">2026-02-09T11:52:00Z</dcterms:modified>
</cp:coreProperties>
</file>